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952" w:rsidRPr="00B121A4" w:rsidRDefault="00835952" w:rsidP="00380A82">
      <w:pPr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1A4">
        <w:rPr>
          <w:rFonts w:ascii="Times New Roman" w:hAnsi="Times New Roman" w:cs="Times New Roman"/>
          <w:b/>
          <w:sz w:val="28"/>
          <w:szCs w:val="28"/>
        </w:rPr>
        <w:t>Пояснительная записка к викторине «Своя игра»</w:t>
      </w:r>
    </w:p>
    <w:p w:rsidR="00835952" w:rsidRPr="00835952" w:rsidRDefault="00835952" w:rsidP="00380A8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5952">
        <w:rPr>
          <w:rFonts w:ascii="Times New Roman" w:hAnsi="Times New Roman" w:cs="Times New Roman"/>
          <w:sz w:val="28"/>
          <w:szCs w:val="28"/>
        </w:rPr>
        <w:t>Нельзя себе представить мир без денег</w:t>
      </w:r>
      <w:r>
        <w:rPr>
          <w:rFonts w:ascii="Times New Roman" w:hAnsi="Times New Roman" w:cs="Times New Roman"/>
          <w:sz w:val="28"/>
          <w:szCs w:val="28"/>
        </w:rPr>
        <w:t>.</w:t>
      </w:r>
      <w:r w:rsidR="00DF50EC">
        <w:rPr>
          <w:rFonts w:ascii="Times New Roman" w:hAnsi="Times New Roman" w:cs="Times New Roman"/>
          <w:sz w:val="28"/>
          <w:szCs w:val="28"/>
        </w:rPr>
        <w:t xml:space="preserve"> </w:t>
      </w:r>
      <w:r w:rsidR="00DF50EC" w:rsidRPr="00835952">
        <w:rPr>
          <w:rFonts w:ascii="Times New Roman" w:hAnsi="Times New Roman" w:cs="Times New Roman"/>
          <w:sz w:val="28"/>
          <w:szCs w:val="28"/>
        </w:rPr>
        <w:t>В современном мире без элементарной ф</w:t>
      </w:r>
      <w:r w:rsidR="00DF50EC">
        <w:rPr>
          <w:rFonts w:ascii="Times New Roman" w:hAnsi="Times New Roman" w:cs="Times New Roman"/>
          <w:sz w:val="28"/>
          <w:szCs w:val="28"/>
        </w:rPr>
        <w:t xml:space="preserve">инансовой </w:t>
      </w:r>
      <w:r w:rsidR="00DF50EC" w:rsidRPr="00835952">
        <w:rPr>
          <w:rFonts w:ascii="Times New Roman" w:hAnsi="Times New Roman" w:cs="Times New Roman"/>
          <w:sz w:val="28"/>
          <w:szCs w:val="28"/>
        </w:rPr>
        <w:t>грамотности не обойтись даже ребенку</w:t>
      </w:r>
      <w:r w:rsidR="00DF50EC">
        <w:rPr>
          <w:rFonts w:ascii="Times New Roman" w:hAnsi="Times New Roman" w:cs="Times New Roman"/>
          <w:sz w:val="28"/>
          <w:szCs w:val="28"/>
        </w:rPr>
        <w:t xml:space="preserve">. </w:t>
      </w:r>
      <w:r w:rsidR="00DF50EC" w:rsidRPr="0083595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Для того чтобы он не растерялся в ней и стал в будущем финансово благополучным человеком, ему необходимы знания </w:t>
      </w:r>
      <w:r w:rsidR="00DF50EC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в этой области</w:t>
      </w:r>
      <w:r w:rsidR="00DF50EC" w:rsidRPr="0083595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.</w:t>
      </w:r>
      <w:r w:rsidR="00DF50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Цель финансового просвещения:</w:t>
      </w:r>
      <w:r w:rsidRPr="008359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35952">
        <w:rPr>
          <w:rStyle w:val="a5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содействие формированию финансово грамотного человека</w:t>
      </w:r>
      <w:r w:rsidRPr="0083595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который может применять полученные знания и умения для решения элементарных вопросов в области семейной экономики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835952" w:rsidRPr="00DF50EC" w:rsidRDefault="00835952" w:rsidP="00380A8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35952">
        <w:rPr>
          <w:rFonts w:ascii="Times New Roman" w:hAnsi="Times New Roman" w:cs="Times New Roman"/>
          <w:sz w:val="28"/>
          <w:szCs w:val="28"/>
        </w:rPr>
        <w:t>Многим детям дают карманные деньги. Но они не имеют представление как правильно их расходовать. Поэтому уроки ф</w:t>
      </w:r>
      <w:r>
        <w:rPr>
          <w:rFonts w:ascii="Times New Roman" w:hAnsi="Times New Roman" w:cs="Times New Roman"/>
          <w:sz w:val="28"/>
          <w:szCs w:val="28"/>
        </w:rPr>
        <w:t>инансовой</w:t>
      </w:r>
      <w:r w:rsidRPr="00835952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рамотности</w:t>
      </w:r>
      <w:r w:rsidRPr="00835952">
        <w:rPr>
          <w:rFonts w:ascii="Times New Roman" w:hAnsi="Times New Roman" w:cs="Times New Roman"/>
          <w:sz w:val="28"/>
          <w:szCs w:val="28"/>
        </w:rPr>
        <w:t xml:space="preserve"> особо актуальны. На всех уроках в начальной школе мы встречаемся с заданиями по финансовой грамотности. Итогом этой работы может быть тест, самостоятельная работа, </w:t>
      </w:r>
      <w:proofErr w:type="spellStart"/>
      <w:r w:rsidRPr="00835952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DF50EC">
        <w:rPr>
          <w:rFonts w:ascii="Times New Roman" w:hAnsi="Times New Roman" w:cs="Times New Roman"/>
          <w:sz w:val="28"/>
          <w:szCs w:val="28"/>
        </w:rPr>
        <w:t xml:space="preserve"> и другие формы</w:t>
      </w:r>
      <w:r w:rsidRPr="00835952">
        <w:rPr>
          <w:rFonts w:ascii="Times New Roman" w:hAnsi="Times New Roman" w:cs="Times New Roman"/>
          <w:sz w:val="28"/>
          <w:szCs w:val="28"/>
        </w:rPr>
        <w:t xml:space="preserve">. Мы предлагаем в качестве обобщения знаний и закрепления «Свою игру» по финансовой грамотности. </w:t>
      </w:r>
      <w:r w:rsidRPr="00592B47">
        <w:rPr>
          <w:rFonts w:ascii="Times New Roman" w:hAnsi="Times New Roman" w:cs="Times New Roman"/>
          <w:b/>
          <w:sz w:val="28"/>
          <w:szCs w:val="28"/>
        </w:rPr>
        <w:t>Образовательная ценность нашей игры</w:t>
      </w:r>
      <w:r w:rsidRPr="00835952">
        <w:rPr>
          <w:rFonts w:ascii="Times New Roman" w:hAnsi="Times New Roman" w:cs="Times New Roman"/>
          <w:sz w:val="28"/>
          <w:szCs w:val="28"/>
        </w:rPr>
        <w:t xml:space="preserve"> в том, что каждый разд</w:t>
      </w:r>
      <w:r>
        <w:rPr>
          <w:rFonts w:ascii="Times New Roman" w:hAnsi="Times New Roman" w:cs="Times New Roman"/>
          <w:sz w:val="28"/>
          <w:szCs w:val="28"/>
        </w:rPr>
        <w:t>ел является отдельным предметом</w:t>
      </w:r>
      <w:r w:rsidRPr="00835952">
        <w:rPr>
          <w:rFonts w:ascii="Times New Roman" w:hAnsi="Times New Roman" w:cs="Times New Roman"/>
          <w:sz w:val="28"/>
          <w:szCs w:val="28"/>
        </w:rPr>
        <w:t xml:space="preserve"> и охватывает все предметные области начальной школы.</w:t>
      </w:r>
      <w:r w:rsidR="00DF50EC">
        <w:rPr>
          <w:rFonts w:ascii="Times New Roman" w:hAnsi="Times New Roman" w:cs="Times New Roman"/>
          <w:sz w:val="28"/>
          <w:szCs w:val="28"/>
        </w:rPr>
        <w:t xml:space="preserve"> </w:t>
      </w:r>
      <w:r w:rsidRPr="00835952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>Данная игра мотивирует учащихся начальной школы для дальнейшего изучения этой темы.</w:t>
      </w:r>
      <w:r w:rsidRPr="00835952">
        <w:rPr>
          <w:rFonts w:eastAsiaTheme="minorEastAsia"/>
          <w:bCs/>
          <w:color w:val="002060"/>
          <w:sz w:val="28"/>
          <w:szCs w:val="28"/>
        </w:rPr>
        <w:t xml:space="preserve"> </w:t>
      </w:r>
    </w:p>
    <w:p w:rsidR="00835952" w:rsidRPr="00835952" w:rsidRDefault="00835952" w:rsidP="00380A82">
      <w:pPr>
        <w:tabs>
          <w:tab w:val="left" w:pos="993"/>
          <w:tab w:val="left" w:pos="7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952">
        <w:rPr>
          <w:rFonts w:ascii="Times New Roman" w:eastAsiaTheme="minorEastAsia" w:hAnsi="Times New Roman" w:cs="Times New Roman"/>
          <w:bCs/>
          <w:sz w:val="28"/>
          <w:szCs w:val="28"/>
        </w:rPr>
        <w:t xml:space="preserve">Форма проведения: </w:t>
      </w:r>
      <w:r w:rsidRPr="00835952">
        <w:rPr>
          <w:rFonts w:ascii="Times New Roman" w:eastAsiaTheme="minorEastAsia" w:hAnsi="Times New Roman" w:cs="Times New Roman"/>
          <w:sz w:val="28"/>
          <w:szCs w:val="28"/>
        </w:rPr>
        <w:t>игра-викторина</w:t>
      </w:r>
      <w:r w:rsidRPr="00835952">
        <w:rPr>
          <w:rFonts w:ascii="Times New Roman" w:eastAsiaTheme="minorEastAsia" w:hAnsi="Times New Roman" w:cs="Times New Roman"/>
          <w:sz w:val="28"/>
          <w:szCs w:val="28"/>
        </w:rPr>
        <w:tab/>
      </w:r>
    </w:p>
    <w:p w:rsidR="00835952" w:rsidRPr="00835952" w:rsidRDefault="00835952" w:rsidP="00380A82">
      <w:pPr>
        <w:tabs>
          <w:tab w:val="left" w:pos="993"/>
        </w:tabs>
        <w:kinsoku w:val="0"/>
        <w:overflowPunct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35952">
        <w:rPr>
          <w:rFonts w:ascii="Times New Roman" w:eastAsiaTheme="minorEastAsia" w:hAnsi="Times New Roman" w:cs="Times New Roman"/>
          <w:bCs/>
          <w:sz w:val="28"/>
          <w:szCs w:val="28"/>
        </w:rPr>
        <w:t xml:space="preserve">Участники: </w:t>
      </w:r>
      <w:r w:rsidRPr="00835952">
        <w:rPr>
          <w:rFonts w:ascii="Times New Roman" w:eastAsiaTheme="minorEastAsia" w:hAnsi="Times New Roman" w:cs="Times New Roman"/>
          <w:sz w:val="28"/>
          <w:szCs w:val="28"/>
        </w:rPr>
        <w:t xml:space="preserve">учитель, учащиеся </w:t>
      </w:r>
      <w:r w:rsidR="00592B47">
        <w:rPr>
          <w:rFonts w:ascii="Times New Roman" w:eastAsiaTheme="minorEastAsia" w:hAnsi="Times New Roman" w:cs="Times New Roman"/>
          <w:sz w:val="28"/>
          <w:szCs w:val="28"/>
        </w:rPr>
        <w:t>3 -4 классов</w:t>
      </w:r>
      <w:r w:rsidRPr="0083595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835952" w:rsidRPr="00835952" w:rsidRDefault="00835952" w:rsidP="00380A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Theme="majorEastAsia" w:hAnsi="Times New Roman" w:cs="Times New Roman"/>
          <w:bCs/>
          <w:sz w:val="28"/>
          <w:szCs w:val="28"/>
        </w:rPr>
      </w:pPr>
      <w:r w:rsidRPr="00B121A4">
        <w:rPr>
          <w:rFonts w:ascii="Times New Roman" w:eastAsiaTheme="majorEastAsia" w:hAnsi="Times New Roman" w:cs="Times New Roman"/>
          <w:b/>
          <w:bCs/>
          <w:sz w:val="28"/>
          <w:szCs w:val="28"/>
        </w:rPr>
        <w:t>Цель игры:</w:t>
      </w:r>
      <w:r w:rsidRPr="0083595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проверить знания и умения, показывающие степень осведомленности в финансовых вопросах.</w:t>
      </w:r>
    </w:p>
    <w:p w:rsidR="00835952" w:rsidRPr="00B121A4" w:rsidRDefault="00835952" w:rsidP="00380A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1A4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835952" w:rsidRPr="00835952" w:rsidRDefault="00835952" w:rsidP="00380A82">
      <w:pPr>
        <w:pStyle w:val="a4"/>
        <w:numPr>
          <w:ilvl w:val="0"/>
          <w:numId w:val="4"/>
        </w:numPr>
        <w:tabs>
          <w:tab w:val="left" w:pos="993"/>
        </w:tabs>
        <w:kinsoku w:val="0"/>
        <w:overflowPunct w:val="0"/>
        <w:spacing w:line="360" w:lineRule="auto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835952">
        <w:rPr>
          <w:rFonts w:eastAsiaTheme="minorEastAsia"/>
          <w:color w:val="000000" w:themeColor="text1"/>
          <w:sz w:val="28"/>
          <w:szCs w:val="28"/>
        </w:rPr>
        <w:t>формировать у учащихся положительное отношение к финансовой грамотности, интереса к экономике;</w:t>
      </w:r>
    </w:p>
    <w:p w:rsidR="00835952" w:rsidRPr="00835952" w:rsidRDefault="00835952" w:rsidP="00380A82">
      <w:pPr>
        <w:pStyle w:val="a4"/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contextualSpacing w:val="0"/>
        <w:jc w:val="both"/>
        <w:rPr>
          <w:rFonts w:eastAsiaTheme="majorEastAsia"/>
          <w:bCs/>
          <w:color w:val="44546A" w:themeColor="text2"/>
          <w:sz w:val="28"/>
          <w:szCs w:val="28"/>
        </w:rPr>
      </w:pPr>
      <w:r w:rsidRPr="00835952">
        <w:rPr>
          <w:color w:val="333333"/>
          <w:sz w:val="28"/>
          <w:szCs w:val="28"/>
          <w:shd w:val="clear" w:color="auto" w:fill="FFFFFF"/>
        </w:rPr>
        <w:t>применять полученные знания и умения для решения элементарных вопросов по ф</w:t>
      </w:r>
      <w:r>
        <w:rPr>
          <w:color w:val="333333"/>
          <w:sz w:val="28"/>
          <w:szCs w:val="28"/>
          <w:shd w:val="clear" w:color="auto" w:fill="FFFFFF"/>
        </w:rPr>
        <w:t>инансовой</w:t>
      </w:r>
      <w:r w:rsidRPr="00835952">
        <w:rPr>
          <w:color w:val="333333"/>
          <w:sz w:val="28"/>
          <w:szCs w:val="28"/>
          <w:shd w:val="clear" w:color="auto" w:fill="FFFFFF"/>
        </w:rPr>
        <w:t xml:space="preserve"> г</w:t>
      </w:r>
      <w:r>
        <w:rPr>
          <w:color w:val="333333"/>
          <w:sz w:val="28"/>
          <w:szCs w:val="28"/>
          <w:shd w:val="clear" w:color="auto" w:fill="FFFFFF"/>
        </w:rPr>
        <w:t>рамотности;</w:t>
      </w:r>
    </w:p>
    <w:p w:rsidR="00835952" w:rsidRPr="00835952" w:rsidRDefault="00835952" w:rsidP="00380A82">
      <w:pPr>
        <w:pStyle w:val="a4"/>
        <w:numPr>
          <w:ilvl w:val="0"/>
          <w:numId w:val="4"/>
        </w:numPr>
        <w:tabs>
          <w:tab w:val="left" w:pos="993"/>
        </w:tabs>
        <w:kinsoku w:val="0"/>
        <w:overflowPunct w:val="0"/>
        <w:spacing w:line="360" w:lineRule="auto"/>
        <w:ind w:left="0" w:firstLine="709"/>
        <w:contextualSpacing w:val="0"/>
        <w:jc w:val="both"/>
        <w:textAlignment w:val="baseline"/>
        <w:rPr>
          <w:sz w:val="28"/>
          <w:szCs w:val="28"/>
        </w:rPr>
      </w:pPr>
      <w:r w:rsidRPr="00835952">
        <w:rPr>
          <w:rFonts w:eastAsiaTheme="minorEastAsia"/>
          <w:color w:val="000000" w:themeColor="text1"/>
          <w:sz w:val="28"/>
          <w:szCs w:val="28"/>
        </w:rPr>
        <w:t>развивать коммуникативные навыки при работе в группах.</w:t>
      </w:r>
    </w:p>
    <w:p w:rsidR="00835952" w:rsidRPr="00835952" w:rsidRDefault="00835952" w:rsidP="00380A82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359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Ожидаемые планируемые результаты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35952" w:rsidRPr="00835952" w:rsidRDefault="00835952" w:rsidP="00380A82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</w:t>
      </w:r>
      <w:r w:rsidRPr="0083595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ичностными результатами</w:t>
      </w:r>
      <w:r w:rsidRPr="008359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являются:</w:t>
      </w:r>
    </w:p>
    <w:p w:rsidR="00835952" w:rsidRPr="00835952" w:rsidRDefault="00835952" w:rsidP="00380A82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lastRenderedPageBreak/>
        <w:t xml:space="preserve"> осознание себя как чле</w:t>
      </w:r>
      <w:r w:rsidR="00B121A4">
        <w:rPr>
          <w:color w:val="000000"/>
          <w:sz w:val="28"/>
          <w:szCs w:val="28"/>
        </w:rPr>
        <w:t>на семьи, общества</w:t>
      </w:r>
      <w:r w:rsidRPr="00835952">
        <w:rPr>
          <w:color w:val="000000"/>
          <w:sz w:val="28"/>
          <w:szCs w:val="28"/>
        </w:rPr>
        <w:t>; понимание экономических проблем семьи и участие в их обсуждении; понимание финансовых связей семьи;</w:t>
      </w:r>
    </w:p>
    <w:p w:rsidR="00835952" w:rsidRPr="00835952" w:rsidRDefault="00835952" w:rsidP="00380A82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 развитие самостоятельности и личной ответственности за свои поступки; планирование собственного бюджета;</w:t>
      </w:r>
    </w:p>
    <w:p w:rsidR="00835952" w:rsidRPr="00835952" w:rsidRDefault="00835952" w:rsidP="00380A82">
      <w:pPr>
        <w:pStyle w:val="a4"/>
        <w:numPr>
          <w:ilvl w:val="0"/>
          <w:numId w:val="5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развитие навыков сотрудничества со сверстниками в игровых </w:t>
      </w:r>
      <w:r>
        <w:rPr>
          <w:color w:val="000000"/>
          <w:sz w:val="28"/>
          <w:szCs w:val="28"/>
        </w:rPr>
        <w:t>экономических ситуациях.</w:t>
      </w:r>
    </w:p>
    <w:p w:rsidR="00835952" w:rsidRPr="00B121A4" w:rsidRDefault="00835952" w:rsidP="00380A82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B12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Метапредметными</w:t>
      </w:r>
      <w:proofErr w:type="spellEnd"/>
      <w:r w:rsidRPr="00B12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результатами</w:t>
      </w:r>
      <w:r w:rsidRPr="00B121A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являются:</w:t>
      </w:r>
    </w:p>
    <w:p w:rsidR="00835952" w:rsidRPr="00B121A4" w:rsidRDefault="00835952" w:rsidP="00380A82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2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:rsidR="00835952" w:rsidRPr="00835952" w:rsidRDefault="00835952" w:rsidP="00380A82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освоение способов решения проблем творческого и поискового характера;</w:t>
      </w:r>
    </w:p>
    <w:p w:rsidR="00835952" w:rsidRPr="00835952" w:rsidRDefault="00835952" w:rsidP="00380A82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овладение логическими действиями сравнения, анализа, обобщения;</w:t>
      </w:r>
    </w:p>
    <w:p w:rsidR="00835952" w:rsidRPr="00835952" w:rsidRDefault="00835952" w:rsidP="00380A82">
      <w:pPr>
        <w:pStyle w:val="a4"/>
        <w:numPr>
          <w:ilvl w:val="0"/>
          <w:numId w:val="6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овладение базовыми предметными и </w:t>
      </w:r>
      <w:proofErr w:type="spellStart"/>
      <w:r w:rsidRPr="00835952">
        <w:rPr>
          <w:color w:val="000000"/>
          <w:sz w:val="28"/>
          <w:szCs w:val="28"/>
        </w:rPr>
        <w:t>межпредметными</w:t>
      </w:r>
      <w:proofErr w:type="spellEnd"/>
      <w:r w:rsidRPr="00835952">
        <w:rPr>
          <w:color w:val="000000"/>
          <w:sz w:val="28"/>
          <w:szCs w:val="28"/>
        </w:rPr>
        <w:t xml:space="preserve"> понятиями.</w:t>
      </w:r>
    </w:p>
    <w:p w:rsidR="00835952" w:rsidRPr="00B121A4" w:rsidRDefault="00835952" w:rsidP="00380A82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2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</w:t>
      </w:r>
    </w:p>
    <w:p w:rsidR="00835952" w:rsidRPr="00835952" w:rsidRDefault="00835952" w:rsidP="00380A8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понимание цели своих действий;</w:t>
      </w:r>
    </w:p>
    <w:p w:rsidR="00835952" w:rsidRPr="00835952" w:rsidRDefault="00835952" w:rsidP="00380A8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планирование действия самостоятельно;</w:t>
      </w:r>
    </w:p>
    <w:p w:rsidR="00835952" w:rsidRPr="00835952" w:rsidRDefault="00835952" w:rsidP="00380A8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проявление познавательной и творческой инициативы;</w:t>
      </w:r>
    </w:p>
    <w:p w:rsidR="00835952" w:rsidRPr="00835952" w:rsidRDefault="00835952" w:rsidP="00380A8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оценка правильности выполнения действий; самооценка и </w:t>
      </w:r>
      <w:proofErr w:type="spellStart"/>
      <w:r w:rsidRPr="00835952">
        <w:rPr>
          <w:color w:val="000000"/>
          <w:sz w:val="28"/>
          <w:szCs w:val="28"/>
        </w:rPr>
        <w:t>взаимооценка</w:t>
      </w:r>
      <w:proofErr w:type="spellEnd"/>
      <w:r w:rsidRPr="00835952">
        <w:rPr>
          <w:color w:val="000000"/>
          <w:sz w:val="28"/>
          <w:szCs w:val="28"/>
        </w:rPr>
        <w:t>;</w:t>
      </w:r>
    </w:p>
    <w:p w:rsidR="00835952" w:rsidRPr="00835952" w:rsidRDefault="00835952" w:rsidP="00380A82">
      <w:pPr>
        <w:pStyle w:val="a4"/>
        <w:numPr>
          <w:ilvl w:val="0"/>
          <w:numId w:val="7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адекватное восприятие предложений товарищей, учителя.</w:t>
      </w:r>
    </w:p>
    <w:p w:rsidR="00835952" w:rsidRPr="00B121A4" w:rsidRDefault="00835952" w:rsidP="00380A82">
      <w:pPr>
        <w:shd w:val="clear" w:color="auto" w:fill="FFFFFF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121A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Коммуникативные: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 готовность слушать собеседника и вести диалог;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 готовность признавать возможность существования различных точек зрения и права каждого иметь свою;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 умение излагать своё мнение, аргументировать свою точку зрения и давать оценку событий;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 умение договариваться о распределении функций и ролей в совместной деятельности, осуществлять взаимный контроль в совместной деятельности,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адекватно оценивать собственное поведение и поведение окружающих.</w:t>
      </w:r>
    </w:p>
    <w:p w:rsidR="00835952" w:rsidRPr="00B121A4" w:rsidRDefault="00835952" w:rsidP="00380A82">
      <w:pPr>
        <w:pStyle w:val="a4"/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b/>
          <w:color w:val="000000"/>
          <w:sz w:val="28"/>
          <w:szCs w:val="28"/>
        </w:rPr>
      </w:pPr>
      <w:r w:rsidRPr="00B121A4">
        <w:rPr>
          <w:b/>
          <w:bCs/>
          <w:color w:val="000000"/>
          <w:sz w:val="28"/>
          <w:szCs w:val="28"/>
        </w:rPr>
        <w:t>Предметными результатами</w:t>
      </w:r>
      <w:r w:rsidRPr="00B121A4">
        <w:rPr>
          <w:b/>
          <w:color w:val="000000"/>
          <w:sz w:val="28"/>
          <w:szCs w:val="28"/>
        </w:rPr>
        <w:t> являются: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lastRenderedPageBreak/>
        <w:t xml:space="preserve"> понимание основных принципов экономической жизни общества: представление о роли денег в семье и </w:t>
      </w:r>
      <w:r>
        <w:rPr>
          <w:color w:val="000000"/>
          <w:sz w:val="28"/>
          <w:szCs w:val="28"/>
        </w:rPr>
        <w:t>обществе;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понимание и правильное использование экономических терминов;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проведение простых финансовых расчётов;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приобретение знаний и опыта применения полученных знаний и умений для решения типичных зад</w:t>
      </w:r>
      <w:r>
        <w:rPr>
          <w:color w:val="000000"/>
          <w:sz w:val="28"/>
          <w:szCs w:val="28"/>
        </w:rPr>
        <w:t>ач в области семейной экономики;</w:t>
      </w:r>
      <w:r w:rsidRPr="00835952">
        <w:rPr>
          <w:color w:val="000000"/>
          <w:sz w:val="28"/>
          <w:szCs w:val="28"/>
        </w:rPr>
        <w:t xml:space="preserve"> </w:t>
      </w:r>
    </w:p>
    <w:p w:rsidR="00835952" w:rsidRP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 xml:space="preserve"> развитие способностей учащихся делать необходимые выводы и давать обоснованные оценки;</w:t>
      </w:r>
    </w:p>
    <w:p w:rsidR="00835952" w:rsidRDefault="00835952" w:rsidP="00380A82">
      <w:pPr>
        <w:pStyle w:val="a4"/>
        <w:numPr>
          <w:ilvl w:val="0"/>
          <w:numId w:val="8"/>
        </w:numPr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both"/>
        <w:rPr>
          <w:color w:val="000000"/>
          <w:sz w:val="28"/>
          <w:szCs w:val="28"/>
        </w:rPr>
      </w:pPr>
      <w:r w:rsidRPr="00835952">
        <w:rPr>
          <w:color w:val="000000"/>
          <w:sz w:val="28"/>
          <w:szCs w:val="28"/>
        </w:rPr>
        <w:t>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5104A4" w:rsidRPr="00B121A4" w:rsidRDefault="005104A4" w:rsidP="00380A82">
      <w:pPr>
        <w:pStyle w:val="a4"/>
        <w:shd w:val="clear" w:color="auto" w:fill="FFFFFF"/>
        <w:tabs>
          <w:tab w:val="left" w:pos="993"/>
        </w:tabs>
        <w:spacing w:line="360" w:lineRule="auto"/>
        <w:ind w:left="0" w:firstLine="709"/>
        <w:contextualSpacing w:val="0"/>
        <w:jc w:val="center"/>
        <w:rPr>
          <w:b/>
          <w:color w:val="000000"/>
          <w:sz w:val="28"/>
          <w:szCs w:val="28"/>
        </w:rPr>
      </w:pPr>
      <w:r w:rsidRPr="00B121A4">
        <w:rPr>
          <w:b/>
          <w:color w:val="000000"/>
          <w:sz w:val="28"/>
          <w:szCs w:val="28"/>
        </w:rPr>
        <w:t>Правила игры.</w:t>
      </w:r>
    </w:p>
    <w:p w:rsidR="005104A4" w:rsidRPr="005104A4" w:rsidRDefault="004A72C6" w:rsidP="00380A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«Своя Игра»</w:t>
      </w:r>
      <w:r w:rsidR="005104A4"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состоит из 5 тем по 5 вопросов в каждой (25 вопросов). Вопросы располагаются слева направо, по возрастанию степени сложности (от 10 до 50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баллов</w:t>
      </w:r>
      <w:r w:rsidR="005104A4"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104A4" w:rsidRPr="005104A4" w:rsidRDefault="005104A4" w:rsidP="00380A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 начинает команда, котор</w:t>
      </w:r>
      <w:r w:rsidR="004A72C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72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жеребьевке достался первый номер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Капитан команды выбирает тему и номинал вопроса. Ведущий зачитывает вопрос. Команда ведет обсуждение и</w:t>
      </w:r>
      <w:r w:rsidR="004A72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готова, поднимает сигнальную карточку. Обсуждение на этом заканчивается. Команда отвечает на вопрос (капитан команды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выбранный член команды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4A72C6"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Правильный ответ прибавляет количество очков к общей сумме команды. Неправильный ответ на обычный вопрос не уменьшает общее количество очков. 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вопрос о</w:t>
      </w:r>
      <w:r w:rsidR="00116F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стался без ответа,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6FDF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на него отвечает любая команда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16FD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игру продолжает команда по жеребьевке</w:t>
      </w:r>
    </w:p>
    <w:p w:rsidR="00835952" w:rsidRPr="00380A82" w:rsidRDefault="005104A4" w:rsidP="00380A8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вопросов име</w:t>
      </w:r>
      <w:r w:rsidR="00116FD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необычный: “Кот в мешке”. </w:t>
      </w:r>
      <w:r w:rsidR="00116FD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оманд</w:t>
      </w:r>
      <w:r w:rsidR="00116F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16F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 ответившая </w:t>
      </w:r>
      <w:r w:rsidR="00592B47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592B47"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данный,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увеличивает </w:t>
      </w:r>
      <w:r w:rsidR="00116FD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этого вопроса в два раза</w:t>
      </w:r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Расположение </w:t>
      </w:r>
      <w:proofErr w:type="spellStart"/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спецвопросов</w:t>
      </w:r>
      <w:proofErr w:type="spellEnd"/>
      <w:r w:rsidRPr="00510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заранее неизвестно. </w:t>
      </w:r>
      <w:r w:rsidR="00592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завершению игры команды подсчитывают количество баллов. </w:t>
      </w:r>
      <w:r w:rsidR="00113E6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Выигрывает команда, набравшая большее количество баллов.</w:t>
      </w:r>
      <w:bookmarkStart w:id="0" w:name="_GoBack"/>
      <w:bookmarkEnd w:id="0"/>
    </w:p>
    <w:sectPr w:rsidR="00835952" w:rsidRPr="00380A82" w:rsidSect="00380A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07D8A"/>
    <w:multiLevelType w:val="hybridMultilevel"/>
    <w:tmpl w:val="D02CA81C"/>
    <w:lvl w:ilvl="0" w:tplc="A5180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1A8C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FEB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41C5B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2F01E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9FCFE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9C3B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5185D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344D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0AE17DC"/>
    <w:multiLevelType w:val="hybridMultilevel"/>
    <w:tmpl w:val="EFF426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3C1000"/>
    <w:multiLevelType w:val="hybridMultilevel"/>
    <w:tmpl w:val="13B0A4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4090C"/>
    <w:multiLevelType w:val="hybridMultilevel"/>
    <w:tmpl w:val="8996E3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7C033C"/>
    <w:multiLevelType w:val="hybridMultilevel"/>
    <w:tmpl w:val="7736EE00"/>
    <w:lvl w:ilvl="0" w:tplc="2F8EC5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34A2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8023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4463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0B2E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1254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3E3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761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543C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50BE5838"/>
    <w:multiLevelType w:val="hybridMultilevel"/>
    <w:tmpl w:val="6C66F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426C94"/>
    <w:multiLevelType w:val="hybridMultilevel"/>
    <w:tmpl w:val="5F1E7D88"/>
    <w:lvl w:ilvl="0" w:tplc="66CE6C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18B1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0966B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8883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038FE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700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364A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56CA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76DE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65CC0540"/>
    <w:multiLevelType w:val="hybridMultilevel"/>
    <w:tmpl w:val="302A2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618"/>
    <w:rsid w:val="00113E6C"/>
    <w:rsid w:val="00116FDF"/>
    <w:rsid w:val="001E7A35"/>
    <w:rsid w:val="00380A82"/>
    <w:rsid w:val="00406618"/>
    <w:rsid w:val="004A72C6"/>
    <w:rsid w:val="005104A4"/>
    <w:rsid w:val="00592B47"/>
    <w:rsid w:val="007B2E37"/>
    <w:rsid w:val="00835952"/>
    <w:rsid w:val="008A54A8"/>
    <w:rsid w:val="00B121A4"/>
    <w:rsid w:val="00CD16BF"/>
    <w:rsid w:val="00DF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F1618"/>
  <w15:chartTrackingRefBased/>
  <w15:docId w15:val="{9D7E526D-CA0F-4BC0-9E6A-857AC4D5A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83595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"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35952"/>
  </w:style>
  <w:style w:type="character" w:customStyle="1" w:styleId="c0">
    <w:name w:val="c0"/>
    <w:basedOn w:val="a0"/>
    <w:rsid w:val="00835952"/>
  </w:style>
  <w:style w:type="paragraph" w:customStyle="1" w:styleId="c14">
    <w:name w:val="c14"/>
    <w:basedOn w:val="a"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4">
    <w:name w:val="c84"/>
    <w:basedOn w:val="a0"/>
    <w:rsid w:val="00835952"/>
  </w:style>
  <w:style w:type="paragraph" w:customStyle="1" w:styleId="c90">
    <w:name w:val="c90"/>
    <w:basedOn w:val="a"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4">
    <w:name w:val="c24"/>
    <w:basedOn w:val="a"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0">
    <w:name w:val="c70"/>
    <w:basedOn w:val="a"/>
    <w:rsid w:val="00835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835952"/>
  </w:style>
  <w:style w:type="character" w:styleId="a5">
    <w:name w:val="Strong"/>
    <w:basedOn w:val="a0"/>
    <w:uiPriority w:val="22"/>
    <w:qFormat/>
    <w:rsid w:val="0083595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835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35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21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6349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2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996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9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9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6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47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297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20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Jhon master</cp:lastModifiedBy>
  <cp:revision>2</cp:revision>
  <cp:lastPrinted>2024-10-18T05:25:00Z</cp:lastPrinted>
  <dcterms:created xsi:type="dcterms:W3CDTF">2024-10-20T08:45:00Z</dcterms:created>
  <dcterms:modified xsi:type="dcterms:W3CDTF">2024-10-20T08:45:00Z</dcterms:modified>
</cp:coreProperties>
</file>